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5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Default="002F58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-2016760</wp:posOffset>
                </wp:positionH>
                <wp:positionV relativeFrom="paragraph">
                  <wp:posOffset>139700</wp:posOffset>
                </wp:positionV>
                <wp:extent cx="2971800" cy="47625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8.8pt;margin-top:11pt;width:234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">
                <v:textbox>
                  <w:txbxContent>
                    <w:p w:rsidR="00BF2724" w:rsidRDefault="00BF2724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560A7">
        <w:rPr>
          <w:rFonts w:ascii="Arial" w:hAnsi="Arial" w:cs="Arial"/>
        </w:rPr>
        <w:t xml:space="preserve">                    </w:t>
      </w:r>
      <w:r w:rsidR="00D81159">
        <w:rPr>
          <w:rFonts w:ascii="Arial" w:hAnsi="Arial" w:cs="Arial"/>
          <w:noProof/>
        </w:rPr>
        <w:drawing>
          <wp:inline distT="0" distB="0" distL="0" distR="0" wp14:anchorId="5D05CDD3" wp14:editId="42B604E6">
            <wp:extent cx="685800" cy="701546"/>
            <wp:effectExtent l="0" t="0" r="0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17" cy="70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1159">
        <w:rPr>
          <w:rFonts w:ascii="Arial" w:hAnsi="Arial" w:cs="Arial"/>
        </w:rPr>
        <w:t xml:space="preserve">    </w:t>
      </w:r>
      <w:r w:rsidR="00E560A7">
        <w:rPr>
          <w:rFonts w:ascii="Arial" w:hAnsi="Arial" w:cs="Arial"/>
        </w:rPr>
        <w:t xml:space="preserve">   </w:t>
      </w:r>
      <w:r w:rsidR="00D81159">
        <w:rPr>
          <w:rFonts w:ascii="Arial" w:hAnsi="Arial" w:cs="Arial"/>
          <w:noProof/>
        </w:rPr>
        <w:drawing>
          <wp:inline distT="0" distB="0" distL="0" distR="0" wp14:anchorId="5059AC43" wp14:editId="1B3269C6">
            <wp:extent cx="1181100" cy="6858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</w:t>
      </w:r>
      <w:r w:rsidR="00D81159">
        <w:rPr>
          <w:rFonts w:ascii="Arial" w:hAnsi="Arial" w:cs="Arial"/>
          <w:noProof/>
        </w:rPr>
        <w:drawing>
          <wp:inline distT="0" distB="0" distL="0" distR="0" wp14:anchorId="57C9B291" wp14:editId="6FD4404F">
            <wp:extent cx="781050" cy="697566"/>
            <wp:effectExtent l="0" t="0" r="0" b="762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50" cy="702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 </w:t>
      </w:r>
    </w:p>
    <w:p w:rsidR="00D42185" w:rsidRDefault="002F58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5875" t="16510" r="12700" b="1206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B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G1OAHM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D42185" w:rsidRDefault="00D42185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 xml:space="preserve">        Wypełnia </w:t>
      </w:r>
      <w:r w:rsidR="002F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WS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/UxWS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BC5620" w:rsidRDefault="00BC5620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BC5620" w:rsidRPr="00BC5620" w:rsidRDefault="00BC5620" w:rsidP="00BC5620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>Zadanie nr 1</w:t>
      </w:r>
      <w:r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D42185" w:rsidRDefault="00182F8E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„B1</w:t>
      </w:r>
      <w:r w:rsidR="00D42185">
        <w:rPr>
          <w:rFonts w:ascii="Arial" w:hAnsi="Arial" w:cs="Arial"/>
          <w:i w:val="0"/>
          <w:iCs/>
          <w:spacing w:val="40"/>
        </w:rPr>
        <w:t xml:space="preserve">” </w:t>
      </w:r>
      <w:r w:rsidR="00D42185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D42185">
        <w:rPr>
          <w:rFonts w:ascii="Arial" w:hAnsi="Arial" w:cs="Arial"/>
          <w:i w:val="0"/>
          <w:iCs/>
          <w:spacing w:val="40"/>
        </w:rPr>
        <w:t xml:space="preserve"> </w:t>
      </w:r>
      <w:r w:rsidR="00D42185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DC2398">
        <w:rPr>
          <w:rFonts w:ascii="Arial" w:hAnsi="Arial" w:cs="Arial"/>
          <w:b w:val="0"/>
          <w:bCs/>
          <w:spacing w:val="0"/>
          <w:sz w:val="22"/>
        </w:rPr>
        <w:t>-</w:t>
      </w:r>
      <w:r w:rsidR="00BC5620">
        <w:rPr>
          <w:rFonts w:ascii="Arial" w:hAnsi="Arial" w:cs="Arial"/>
          <w:bCs/>
          <w:i w:val="0"/>
          <w:iCs/>
          <w:sz w:val="20"/>
        </w:rPr>
        <w:t xml:space="preserve"> </w:t>
      </w:r>
      <w:r w:rsidR="00D42185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BC5620" w:rsidTr="00BC562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BC5620" w:rsidRDefault="00BC5620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BC5620" w:rsidRDefault="00BC5620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BC5620" w:rsidRDefault="00BC56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 w:rsidP="00205722">
      <w:pPr>
        <w:rPr>
          <w:rFonts w:ascii="Arial" w:hAnsi="Arial" w:cs="Arial"/>
          <w:b/>
          <w:bCs/>
          <w:sz w:val="20"/>
        </w:rPr>
      </w:pPr>
    </w:p>
    <w:p w:rsidR="00E560A7" w:rsidRDefault="00E560A7" w:rsidP="00205722">
      <w:pPr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0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04"/>
        <w:gridCol w:w="646"/>
        <w:gridCol w:w="1436"/>
        <w:gridCol w:w="373"/>
        <w:gridCol w:w="478"/>
        <w:gridCol w:w="817"/>
        <w:gridCol w:w="1115"/>
        <w:gridCol w:w="408"/>
        <w:gridCol w:w="2337"/>
      </w:tblGrid>
      <w:tr w:rsidR="00D42185" w:rsidTr="00182F8E">
        <w:trPr>
          <w:trHeight w:val="376"/>
        </w:trPr>
        <w:tc>
          <w:tcPr>
            <w:tcW w:w="11075" w:type="dxa"/>
            <w:gridSpan w:val="11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182F8E">
        <w:trPr>
          <w:trHeight w:hRule="exact" w:val="767"/>
        </w:trPr>
        <w:tc>
          <w:tcPr>
            <w:tcW w:w="6398" w:type="dxa"/>
            <w:gridSpan w:val="7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182F8E">
        <w:trPr>
          <w:trHeight w:hRule="exact" w:val="460"/>
        </w:trPr>
        <w:tc>
          <w:tcPr>
            <w:tcW w:w="6398" w:type="dxa"/>
            <w:gridSpan w:val="7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182F8E">
        <w:trPr>
          <w:trHeight w:hRule="exact" w:val="454"/>
        </w:trPr>
        <w:tc>
          <w:tcPr>
            <w:tcW w:w="6398" w:type="dxa"/>
            <w:gridSpan w:val="7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182F8E">
        <w:trPr>
          <w:trHeight w:hRule="exact" w:val="545"/>
        </w:trPr>
        <w:tc>
          <w:tcPr>
            <w:tcW w:w="11075" w:type="dxa"/>
            <w:gridSpan w:val="11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182F8E">
        <w:tc>
          <w:tcPr>
            <w:tcW w:w="11075" w:type="dxa"/>
            <w:gridSpan w:val="11"/>
          </w:tcPr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D42185" w:rsidTr="00182F8E">
        <w:tc>
          <w:tcPr>
            <w:tcW w:w="4111" w:type="dxa"/>
            <w:gridSpan w:val="4"/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 w:rsidR="00E560A7"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7"/>
          </w:tcPr>
          <w:p w:rsidR="00D42185" w:rsidRDefault="00D42185" w:rsidP="003F0B31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 w:rsidR="003F0B31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 </w:t>
            </w:r>
          </w:p>
        </w:tc>
      </w:tr>
      <w:tr w:rsidR="00D42185" w:rsidTr="00182F8E">
        <w:trPr>
          <w:trHeight w:val="370"/>
        </w:trPr>
        <w:tc>
          <w:tcPr>
            <w:tcW w:w="11075" w:type="dxa"/>
            <w:gridSpan w:val="11"/>
          </w:tcPr>
          <w:p w:rsidR="00D42185" w:rsidRDefault="00D42185" w:rsidP="00AA377A">
            <w:pPr>
              <w:ind w:left="35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Default="00D42185" w:rsidP="00AA377A">
            <w:pPr>
              <w:ind w:left="712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Default="00D42185" w:rsidP="00AA377A">
            <w:pPr>
              <w:ind w:left="712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182F8E" w:rsidRDefault="00182F8E">
            <w:pPr>
              <w:ind w:left="356" w:hanging="356"/>
            </w:pPr>
          </w:p>
        </w:tc>
      </w:tr>
      <w:tr w:rsidR="00182F8E" w:rsidTr="00182F8E">
        <w:trPr>
          <w:trHeight w:val="370"/>
        </w:trPr>
        <w:tc>
          <w:tcPr>
            <w:tcW w:w="3465" w:type="dxa"/>
            <w:gridSpan w:val="3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50" w:type="dxa"/>
            <w:gridSpan w:val="5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60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182F8E">
        <w:tc>
          <w:tcPr>
            <w:tcW w:w="11075" w:type="dxa"/>
            <w:gridSpan w:val="11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03C6F" w:rsidTr="00F028D5">
        <w:trPr>
          <w:trHeight w:val="870"/>
        </w:trPr>
        <w:tc>
          <w:tcPr>
            <w:tcW w:w="5920" w:type="dxa"/>
            <w:gridSpan w:val="6"/>
          </w:tcPr>
          <w:p w:rsidR="00903C6F" w:rsidRPr="00E560A7" w:rsidRDefault="00903C6F" w:rsidP="003F0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3F0B31">
              <w:rPr>
                <w:rFonts w:ascii="Arial" w:hAnsi="Arial" w:cs="Arial"/>
                <w:sz w:val="20"/>
                <w:szCs w:val="20"/>
              </w:rPr>
              <w:t>Dysfunkcja charakteryzująca się znacznie obniżoną sprawnością ruchową w zakresie obu kończyn górny</w:t>
            </w:r>
            <w:r w:rsidR="00FE682E">
              <w:rPr>
                <w:rFonts w:ascii="Arial" w:hAnsi="Arial" w:cs="Arial"/>
                <w:sz w:val="20"/>
                <w:szCs w:val="20"/>
              </w:rPr>
              <w:t>ch, wynikająca ze schorzeń o róż</w:t>
            </w:r>
            <w:r w:rsidR="003F0B31">
              <w:rPr>
                <w:rFonts w:ascii="Arial" w:hAnsi="Arial" w:cs="Arial"/>
                <w:sz w:val="20"/>
                <w:szCs w:val="20"/>
              </w:rPr>
              <w:t xml:space="preserve">nej etiologii ( m.in. porażenie mózgowe, choroby </w:t>
            </w:r>
            <w:proofErr w:type="spellStart"/>
            <w:r w:rsidR="003F0B31">
              <w:rPr>
                <w:rFonts w:ascii="Arial" w:hAnsi="Arial" w:cs="Arial"/>
                <w:sz w:val="20"/>
                <w:szCs w:val="20"/>
              </w:rPr>
              <w:t>neuromięśniowe</w:t>
            </w:r>
            <w:proofErr w:type="spellEnd"/>
            <w:r w:rsidR="003F0B3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10" w:type="dxa"/>
            <w:gridSpan w:val="3"/>
          </w:tcPr>
          <w:p w:rsidR="00903C6F" w:rsidRDefault="0090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  <w:r w:rsidR="003F0B31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3F0B31">
              <w:rPr>
                <w:rFonts w:ascii="Arial" w:hAnsi="Arial" w:cs="Arial"/>
                <w:sz w:val="18"/>
                <w:szCs w:val="18"/>
              </w:rPr>
              <w:t>neuromięśniowe</w:t>
            </w:r>
            <w:proofErr w:type="spellEnd"/>
            <w:r w:rsidR="003F0B31">
              <w:rPr>
                <w:rFonts w:ascii="Arial" w:hAnsi="Arial" w:cs="Arial"/>
                <w:sz w:val="18"/>
                <w:szCs w:val="18"/>
              </w:rPr>
              <w:t>, porażenie mózgowe,</w:t>
            </w:r>
          </w:p>
        </w:tc>
        <w:tc>
          <w:tcPr>
            <w:tcW w:w="2745" w:type="dxa"/>
            <w:gridSpan w:val="2"/>
          </w:tcPr>
          <w:p w:rsidR="00903C6F" w:rsidRDefault="00903C6F" w:rsidP="003F0B31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="003F0B31" w:rsidRPr="003F0B31">
              <w:rPr>
                <w:rFonts w:ascii="Arial" w:hAnsi="Arial" w:cs="Arial"/>
                <w:b/>
              </w:rPr>
              <w:t xml:space="preserve"> I</w:t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3F0B31" w:rsidRPr="00F028D5" w:rsidRDefault="00F028D5" w:rsidP="003F0B31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</w:t>
            </w:r>
            <w:r w:rsidR="006F32F7">
              <w:rPr>
                <w:rStyle w:val="Pogrubienie"/>
                <w:b w:val="0"/>
                <w:sz w:val="18"/>
                <w:szCs w:val="18"/>
              </w:rPr>
              <w:t>ność, w przypadku gdy dysfunkcją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 narządu wzroku nie jest przyczyną wydania orzeczenia o znacznym stopniu niepełnosprawności</w:t>
            </w:r>
          </w:p>
        </w:tc>
      </w:tr>
      <w:tr w:rsidR="00D42185" w:rsidTr="00182F8E">
        <w:tc>
          <w:tcPr>
            <w:tcW w:w="567" w:type="dxa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10"/>
          </w:tcPr>
          <w:p w:rsidR="00BC5620" w:rsidRDefault="00BC5620">
            <w:pPr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182F8E">
        <w:trPr>
          <w:trHeight w:val="381"/>
        </w:trPr>
        <w:tc>
          <w:tcPr>
            <w:tcW w:w="11075" w:type="dxa"/>
            <w:gridSpan w:val="11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182F8E">
        <w:trPr>
          <w:trHeight w:val="1219"/>
        </w:trPr>
        <w:tc>
          <w:tcPr>
            <w:tcW w:w="5547" w:type="dxa"/>
            <w:gridSpan w:val="5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182F8E">
        <w:tc>
          <w:tcPr>
            <w:tcW w:w="5547" w:type="dxa"/>
            <w:gridSpan w:val="5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182F8E">
        <w:trPr>
          <w:trHeight w:val="1304"/>
        </w:trPr>
        <w:tc>
          <w:tcPr>
            <w:tcW w:w="3261" w:type="dxa"/>
            <w:gridSpan w:val="2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9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BC5620" w:rsidTr="00BC5620">
        <w:trPr>
          <w:trHeight w:val="859"/>
        </w:trPr>
        <w:tc>
          <w:tcPr>
            <w:tcW w:w="3261" w:type="dxa"/>
            <w:gridSpan w:val="2"/>
          </w:tcPr>
          <w:p w:rsidR="00BC5620" w:rsidRDefault="00BC5620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9"/>
          </w:tcPr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C79C1" w:rsidRDefault="00EC79C1">
      <w:pPr>
        <w:jc w:val="right"/>
        <w:rPr>
          <w:rFonts w:ascii="Arial" w:hAnsi="Arial" w:cs="Arial"/>
          <w:b/>
          <w:bCs/>
          <w:sz w:val="20"/>
        </w:rPr>
      </w:pPr>
    </w:p>
    <w:p w:rsidR="00BC5620" w:rsidRDefault="00BC5620">
      <w:pPr>
        <w:jc w:val="right"/>
        <w:rPr>
          <w:rFonts w:ascii="Arial" w:hAnsi="Arial" w:cs="Arial"/>
          <w:b/>
          <w:bCs/>
          <w:sz w:val="20"/>
        </w:rPr>
      </w:pPr>
    </w:p>
    <w:p w:rsidR="00EC79C1" w:rsidRDefault="00EC79C1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BC5620" w:rsidTr="00BC5620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22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BC5620" w:rsidRDefault="00BC562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BC5620" w:rsidRDefault="00BC5620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BC5620" w:rsidRDefault="00BC5620" w:rsidP="00BC5620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</w:tbl>
    <w:p w:rsidR="00E560A7" w:rsidRDefault="00E560A7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D42185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BC5620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BC5620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wsparcie</w:t>
            </w:r>
            <w:r w:rsidR="00D42185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 w:rsidP="00BC5620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Default="00D42185" w:rsidP="00BC56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E560A7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  <w:r w:rsidR="00D4218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560A7" w:rsidTr="00E560A7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3D6E1B" w:rsidTr="003D6E1B">
        <w:trPr>
          <w:cantSplit/>
          <w:trHeight w:val="72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3D6E1B" w:rsidRDefault="003D6E1B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03C6F" w:rsidRDefault="00903C6F" w:rsidP="009B3FC6">
      <w:pPr>
        <w:jc w:val="both"/>
        <w:rPr>
          <w:rFonts w:ascii="Arial" w:hAnsi="Arial" w:cs="Arial"/>
          <w:b/>
          <w:bCs/>
        </w:rPr>
      </w:pPr>
    </w:p>
    <w:p w:rsidR="00BC5620" w:rsidRDefault="00BC5620" w:rsidP="009B3FC6">
      <w:pPr>
        <w:jc w:val="both"/>
        <w:rPr>
          <w:rFonts w:ascii="Arial" w:hAnsi="Arial" w:cs="Arial"/>
          <w:b/>
          <w:bCs/>
        </w:rPr>
      </w:pPr>
    </w:p>
    <w:p w:rsidR="00BC5620" w:rsidRDefault="00BC5620" w:rsidP="009B3FC6">
      <w:pPr>
        <w:jc w:val="both"/>
        <w:rPr>
          <w:rFonts w:ascii="Arial" w:hAnsi="Arial" w:cs="Arial"/>
          <w:b/>
          <w:bCs/>
        </w:rPr>
      </w:pPr>
    </w:p>
    <w:p w:rsidR="00977933" w:rsidRDefault="00977933">
      <w:pPr>
        <w:ind w:hanging="142"/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lastRenderedPageBreak/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544EBE" w:rsidTr="00544EBE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544EBE" w:rsidTr="00544EBE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4EBE" w:rsidTr="00544EBE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544EBE" w:rsidRDefault="00544EBE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544EBE" w:rsidTr="00544EBE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892964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892964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544EBE" w:rsidTr="00544EBE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544EBE" w:rsidTr="00544EBE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4834BF" w:rsidRDefault="004834BF">
      <w:pPr>
        <w:rPr>
          <w:rFonts w:ascii="Arial" w:hAnsi="Arial" w:cs="Arial"/>
          <w:b/>
          <w:bCs/>
          <w:sz w:val="20"/>
        </w:rPr>
      </w:pPr>
    </w:p>
    <w:p w:rsidR="00D42185" w:rsidRPr="00950780" w:rsidRDefault="00D42185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="00950780"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D42185" w:rsidTr="0095078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D42185" w:rsidRDefault="00D42185" w:rsidP="009B3FC6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 w:rsidR="009B3FC6">
              <w:t xml:space="preserve">- </w:t>
            </w:r>
            <w:r w:rsidR="009B3FC6">
              <w:rPr>
                <w:sz w:val="22"/>
              </w:rPr>
              <w:t>Moduł I/Obszar B/Zadanie nr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D42185" w:rsidRDefault="00D4218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D42185" w:rsidTr="009B3FC6">
        <w:trPr>
          <w:trHeight w:hRule="exact" w:val="6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Sprzęt elektroniczny: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Sprzęt elektroniczny: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 xml:space="preserve"> 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50780" w:rsidRPr="00EC79C1" w:rsidRDefault="009507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950780" w:rsidRDefault="0095078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EC79C1">
        <w:trPr>
          <w:trHeight w:hRule="exact" w:val="512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  <w:t>Elementy sprzętu elektronicznego:</w:t>
            </w:r>
          </w:p>
          <w:p w:rsidR="00D42185" w:rsidRPr="00EC79C1" w:rsidRDefault="00D421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FC6" w:rsidRPr="00EC79C1" w:rsidRDefault="009B3F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FC6" w:rsidRPr="00EC79C1" w:rsidRDefault="009B3F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EC79C1">
        <w:trPr>
          <w:trHeight w:hRule="exact" w:val="562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EC79C1" w:rsidRDefault="009B3FC6">
            <w:pPr>
              <w:pStyle w:val="Nagwek8"/>
              <w:rPr>
                <w:rFonts w:ascii="Arial" w:hAnsi="Arial" w:cs="Arial"/>
                <w:bCs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Cs/>
                <w:spacing w:val="0"/>
                <w:sz w:val="16"/>
                <w:szCs w:val="16"/>
              </w:rPr>
              <w:t>Oprogramowanie: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9B3FC6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D42185" w:rsidRDefault="00D42185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Pr="00C62BD0" w:rsidRDefault="00D42185">
            <w:pPr>
              <w:pStyle w:val="Nagwek8"/>
              <w:rPr>
                <w:b/>
                <w:sz w:val="18"/>
              </w:rPr>
            </w:pPr>
            <w:r w:rsidRPr="00C62BD0">
              <w:rPr>
                <w:b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950780" w:rsidRDefault="00950780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376797" w:rsidRDefault="00376797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D42185"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(razem z pkt 4 – w zł)</w:t>
            </w: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D42185">
        <w:trPr>
          <w:trHeight w:val="440"/>
        </w:trPr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950780" w:rsidRDefault="0095078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2185" w:rsidTr="009B3FC6">
        <w:trPr>
          <w:trHeight w:val="1281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Posiadam/Podopieczny posiada następujący sprzęt komputerowy i oprogramowanie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9B3FC6" w:rsidRDefault="009B3FC6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77116" w:rsidRDefault="00077116" w:rsidP="0007711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077116" w:rsidRDefault="00077116" w:rsidP="0007711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BF2724" w:rsidRDefault="00BF2724" w:rsidP="00BF2724">
      <w:pPr>
        <w:pStyle w:val="Tekstpodstawowy2"/>
        <w:widowControl/>
        <w:numPr>
          <w:ilvl w:val="0"/>
          <w:numId w:val="12"/>
        </w:numPr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FA08FB" w:rsidRPr="00FA08FB" w:rsidRDefault="00FA08FB" w:rsidP="00FA08FB">
      <w:pPr>
        <w:spacing w:before="60"/>
        <w:rPr>
          <w:rFonts w:ascii="Arial" w:hAnsi="Arial" w:cs="Arial"/>
          <w:b/>
          <w:bCs/>
          <w:spacing w:val="10"/>
        </w:rPr>
      </w:pPr>
      <w:r w:rsidRPr="00FA08FB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A08FB" w:rsidRPr="00FA08FB" w:rsidTr="004A7329">
        <w:trPr>
          <w:trHeight w:val="9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A7329" w:rsidRDefault="004A7329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A08FB" w:rsidRPr="00FA08FB" w:rsidRDefault="00FA08FB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8FB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A08FB">
              <w:rPr>
                <w:rFonts w:ascii="Arial" w:hAnsi="Arial" w:cs="Arial"/>
                <w:sz w:val="20"/>
                <w:szCs w:val="20"/>
              </w:rPr>
              <w:t> samod</w:t>
            </w:r>
            <w:r w:rsidR="000A53FC">
              <w:rPr>
                <w:rFonts w:ascii="Arial" w:hAnsi="Arial" w:cs="Arial"/>
                <w:sz w:val="20"/>
                <w:szCs w:val="20"/>
              </w:rPr>
              <w:t xml:space="preserve">zielne gospodarstwo domowe    </w:t>
            </w:r>
            <w:r w:rsidR="000A53FC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0A53FC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A08FB" w:rsidRPr="00FA08FB" w:rsidRDefault="00FA08FB" w:rsidP="000A53F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663598" w:rsidRP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E736C5" w:rsidRDefault="00E736C5" w:rsidP="00E736C5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pomoc w zakupie sprzętu elektronicznego lub jego elementów oraz oprogramowania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środki finansowe na pomoc w zakupie sprzętu elektronicznego lub jego elementów oraz oprogramowania  (w zależności od wysokości przyznanej pomocy finansowej  – </w:t>
      </w:r>
      <w:r>
        <w:rPr>
          <w:rFonts w:ascii="Arial" w:hAnsi="Arial" w:cs="Arial"/>
          <w:b/>
          <w:bCs/>
          <w:sz w:val="20"/>
          <w:szCs w:val="20"/>
        </w:rPr>
        <w:t>co najmniej</w:t>
      </w:r>
      <w:r>
        <w:rPr>
          <w:rFonts w:ascii="Arial" w:hAnsi="Arial" w:cs="Arial"/>
          <w:sz w:val="20"/>
          <w:szCs w:val="20"/>
        </w:rPr>
        <w:t xml:space="preserve"> 10% ceny brutto),</w:t>
      </w:r>
    </w:p>
    <w:p w:rsidR="00E736C5" w:rsidRPr="004C35F9" w:rsidRDefault="00E736C5" w:rsidP="004C35F9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 oraz </w:t>
      </w:r>
      <w:r w:rsidR="004C35F9">
        <w:rPr>
          <w:rFonts w:ascii="Arial" w:hAnsi="Arial" w:cs="Arial"/>
          <w:sz w:val="20"/>
          <w:szCs w:val="20"/>
        </w:rPr>
        <w:t xml:space="preserve">nie mogą być współfinansowane z innych środków publicznych,  </w:t>
      </w:r>
      <w:bookmarkStart w:id="0" w:name="_GoBack"/>
      <w:bookmarkEnd w:id="0"/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E736C5" w:rsidRDefault="00E736C5" w:rsidP="00E736C5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E736C5" w:rsidRDefault="00E736C5" w:rsidP="00E736C5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D42185">
        <w:trPr>
          <w:trHeight w:val="1194"/>
        </w:trPr>
        <w:tc>
          <w:tcPr>
            <w:tcW w:w="10701" w:type="dxa"/>
          </w:tcPr>
          <w:p w:rsidR="00D42185" w:rsidRDefault="00D42185">
            <w:pPr>
              <w:pStyle w:val="Tekstpodstawowywcity2"/>
            </w:pPr>
          </w:p>
          <w:p w:rsidR="00D42185" w:rsidRPr="00950780" w:rsidRDefault="00FF2A12" w:rsidP="00FF2A12">
            <w:pPr>
              <w:pStyle w:val="Tekstpodstawowywcity2"/>
              <w:rPr>
                <w:color w:val="auto"/>
              </w:rPr>
            </w:pPr>
            <w:r>
              <w:rPr>
                <w:color w:val="auto"/>
              </w:rPr>
              <w:t>......</w:t>
            </w:r>
            <w:r w:rsidR="00D42185" w:rsidRPr="00950780">
              <w:rPr>
                <w:color w:val="auto"/>
              </w:rPr>
              <w:t xml:space="preserve">.............................. dnia  ..... /....... /20... r.     </w:t>
            </w:r>
            <w:r w:rsidR="00D42185" w:rsidRPr="00950780">
              <w:rPr>
                <w:color w:val="auto"/>
              </w:rPr>
              <w:tab/>
              <w:t xml:space="preserve">    </w:t>
            </w:r>
            <w:r>
              <w:rPr>
                <w:color w:val="auto"/>
              </w:rPr>
              <w:t xml:space="preserve">                      </w:t>
            </w:r>
            <w:r w:rsidR="00D42185" w:rsidRPr="00950780">
              <w:rPr>
                <w:color w:val="auto"/>
              </w:rPr>
              <w:t xml:space="preserve"> ............................</w:t>
            </w:r>
            <w:r w:rsidR="00D42185" w:rsidRPr="00950780">
              <w:rPr>
                <w:color w:val="auto"/>
              </w:rPr>
              <w:tab/>
            </w:r>
            <w:r w:rsidR="00D42185" w:rsidRPr="00950780">
              <w:rPr>
                <w:color w:val="auto"/>
              </w:rPr>
              <w:tab/>
              <w:t xml:space="preserve">         </w:t>
            </w:r>
          </w:p>
          <w:p w:rsidR="00D42185" w:rsidRDefault="00D42185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  </w:t>
            </w:r>
            <w:r w:rsidR="00FF2A12">
              <w:rPr>
                <w:color w:val="auto"/>
              </w:rPr>
              <w:t xml:space="preserve">                                               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950780" w:rsidRDefault="00950780">
      <w:pPr>
        <w:pStyle w:val="Nagwek7"/>
        <w:spacing w:after="60"/>
        <w:jc w:val="both"/>
        <w:rPr>
          <w:spacing w:val="10"/>
        </w:rPr>
      </w:pPr>
    </w:p>
    <w:p w:rsidR="00D42185" w:rsidRPr="00950780" w:rsidRDefault="00663598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2A76B8" w:rsidTr="002A76B8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2A76B8" w:rsidRDefault="002A76B8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2A76B8" w:rsidTr="002A76B8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2A76B8" w:rsidRDefault="002A76B8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6B8" w:rsidRDefault="002A76B8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2A76B8" w:rsidRDefault="002A76B8" w:rsidP="002A76B8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2A76B8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 w:rsidRPr="002A76B8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 w:rsidRPr="002A76B8"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76B8"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Default="002A76B8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950780" w:rsidRPr="00E631F7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sz w:val="16"/>
          <w:szCs w:val="16"/>
        </w:rPr>
      </w:pPr>
      <w:bookmarkStart w:id="1" w:name="bookmark7"/>
      <w:r w:rsidRPr="00E631F7">
        <w:rPr>
          <w:rStyle w:val="Nagwek3"/>
          <w:rFonts w:ascii="Arial" w:hAnsi="Arial" w:cs="Arial"/>
          <w:b/>
          <w:bCs/>
          <w:color w:val="000000"/>
          <w:sz w:val="16"/>
          <w:szCs w:val="16"/>
        </w:rPr>
        <w:t>Słownik</w:t>
      </w:r>
      <w:bookmarkEnd w:id="1"/>
    </w:p>
    <w:p w:rsidR="00950780" w:rsidRPr="00E631F7" w:rsidRDefault="00950780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6"/>
          <w:szCs w:val="16"/>
        </w:rPr>
      </w:pPr>
      <w:r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Zadanie 1: pomoc w zakupie </w:t>
      </w:r>
      <w:r w:rsidR="00077116"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sprzętu elektronicznego, jego elementów lub oprogramowania </w:t>
      </w:r>
    </w:p>
    <w:p w:rsidR="00E631F7" w:rsidRPr="00E631F7" w:rsidRDefault="00E631F7" w:rsidP="00E631F7">
      <w:pPr>
        <w:rPr>
          <w:rFonts w:ascii="Arial" w:hAnsi="Arial" w:cs="Arial"/>
          <w:color w:val="000000"/>
          <w:sz w:val="16"/>
          <w:szCs w:val="16"/>
          <w:u w:val="single"/>
        </w:rPr>
      </w:pPr>
    </w:p>
    <w:p w:rsidR="00E631F7" w:rsidRPr="00E631F7" w:rsidRDefault="00E631F7" w:rsidP="00E631F7">
      <w:pPr>
        <w:pStyle w:val="Teksttreci1"/>
        <w:numPr>
          <w:ilvl w:val="0"/>
          <w:numId w:val="19"/>
        </w:numPr>
        <w:shd w:val="clear" w:color="auto" w:fill="auto"/>
        <w:spacing w:before="0" w:after="207" w:line="220" w:lineRule="exact"/>
        <w:ind w:left="142" w:hanging="142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E631F7">
        <w:rPr>
          <w:rStyle w:val="Teksttreci2"/>
          <w:rFonts w:ascii="Arial" w:hAnsi="Arial" w:cs="Arial"/>
          <w:b/>
          <w:color w:val="000000"/>
          <w:sz w:val="16"/>
          <w:szCs w:val="16"/>
          <w:u w:val="none"/>
        </w:rPr>
        <w:t xml:space="preserve">Osoba w wieku aktywności zawodowej </w:t>
      </w:r>
      <w:r w:rsidRPr="00E631F7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>– należy przez to rozumieć pełnoletnie osoby, które nie osiągnęły wieku emerytalnego.</w:t>
      </w:r>
    </w:p>
    <w:p w:rsidR="00E631F7" w:rsidRPr="00E631F7" w:rsidRDefault="00E631F7" w:rsidP="00E631F7">
      <w:pPr>
        <w:spacing w:before="120" w:after="120"/>
        <w:rPr>
          <w:rFonts w:ascii="Arial" w:hAnsi="Arial" w:cs="Arial"/>
          <w:b/>
          <w:kern w:val="2"/>
          <w:sz w:val="16"/>
          <w:szCs w:val="16"/>
        </w:rPr>
      </w:pPr>
      <w:r w:rsidRPr="00E631F7">
        <w:rPr>
          <w:rFonts w:ascii="Arial" w:hAnsi="Arial" w:cs="Arial"/>
          <w:b/>
          <w:bCs/>
          <w:kern w:val="2"/>
          <w:sz w:val="16"/>
          <w:szCs w:val="16"/>
        </w:rPr>
        <w:t>2. Zatrudnieniu</w:t>
      </w:r>
      <w:r w:rsidRPr="00E631F7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E631F7" w:rsidRPr="00E631F7" w:rsidRDefault="00E631F7" w:rsidP="00E631F7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a)</w:t>
      </w:r>
      <w:r w:rsidRPr="00E631F7">
        <w:rPr>
          <w:rFonts w:ascii="Arial" w:hAnsi="Arial" w:cs="Arial"/>
          <w:kern w:val="2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E631F7" w:rsidRPr="00E631F7" w:rsidRDefault="00E631F7" w:rsidP="00E631F7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b)</w:t>
      </w:r>
      <w:r w:rsidRPr="00E631F7">
        <w:rPr>
          <w:rFonts w:ascii="Arial" w:hAnsi="Arial" w:cs="Arial"/>
          <w:kern w:val="2"/>
          <w:sz w:val="16"/>
          <w:szCs w:val="16"/>
        </w:rPr>
        <w:tab/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E631F7" w:rsidRPr="00E631F7" w:rsidRDefault="00E631F7" w:rsidP="00E631F7">
      <w:pPr>
        <w:ind w:left="1276" w:hanging="425"/>
        <w:rPr>
          <w:rFonts w:ascii="Arial" w:hAnsi="Arial" w:cs="Arial"/>
          <w:i/>
          <w:iCs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c)</w:t>
      </w:r>
      <w:r w:rsidRPr="00E631F7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631F7">
        <w:rPr>
          <w:rFonts w:ascii="Arial" w:hAnsi="Arial" w:cs="Arial"/>
          <w:sz w:val="16"/>
          <w:szCs w:val="16"/>
        </w:rPr>
        <w:t xml:space="preserve">tekst jednolity:                         </w:t>
      </w:r>
      <w:r w:rsidRPr="00E631F7">
        <w:rPr>
          <w:rFonts w:ascii="Arial" w:hAnsi="Arial" w:cs="Arial"/>
          <w:kern w:val="2"/>
          <w:sz w:val="16"/>
          <w:szCs w:val="16"/>
        </w:rPr>
        <w:t>Dz. U. z 2015 r., poz. 704, z </w:t>
      </w:r>
      <w:proofErr w:type="spellStart"/>
      <w:r w:rsidRPr="00E631F7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kern w:val="2"/>
          <w:sz w:val="16"/>
          <w:szCs w:val="16"/>
        </w:rPr>
        <w:t>. zm</w:t>
      </w:r>
      <w:r w:rsidRPr="00E631F7">
        <w:rPr>
          <w:rFonts w:ascii="Arial" w:hAnsi="Arial" w:cs="Arial"/>
          <w:i/>
          <w:iCs/>
          <w:kern w:val="2"/>
          <w:sz w:val="16"/>
          <w:szCs w:val="16"/>
        </w:rPr>
        <w:t>.</w:t>
      </w:r>
      <w:r w:rsidRPr="00E631F7">
        <w:rPr>
          <w:rFonts w:ascii="Arial" w:hAnsi="Arial" w:cs="Arial"/>
          <w:iCs/>
          <w:kern w:val="2"/>
          <w:sz w:val="16"/>
          <w:szCs w:val="16"/>
        </w:rPr>
        <w:t>)</w:t>
      </w:r>
      <w:r w:rsidRPr="00E631F7">
        <w:rPr>
          <w:rFonts w:ascii="Arial" w:hAnsi="Arial" w:cs="Arial"/>
          <w:i/>
          <w:iCs/>
          <w:kern w:val="2"/>
          <w:sz w:val="16"/>
          <w:szCs w:val="16"/>
        </w:rPr>
        <w:t xml:space="preserve">, </w:t>
      </w:r>
    </w:p>
    <w:p w:rsidR="00E631F7" w:rsidRPr="00E631F7" w:rsidRDefault="00E631F7" w:rsidP="00E631F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działalność gospodarczą w rozumieniu ustawy z dnia 2 lipca 2004 r. o swobodzie działalności gospodarczej (</w:t>
      </w:r>
      <w:r w:rsidRPr="00E631F7">
        <w:rPr>
          <w:rFonts w:ascii="Arial" w:hAnsi="Arial" w:cs="Arial"/>
          <w:sz w:val="16"/>
          <w:szCs w:val="16"/>
        </w:rPr>
        <w:t xml:space="preserve">tekst jednolity:                        </w:t>
      </w:r>
      <w:r w:rsidRPr="00E631F7">
        <w:rPr>
          <w:rFonts w:ascii="Arial" w:hAnsi="Arial" w:cs="Arial"/>
          <w:kern w:val="2"/>
          <w:sz w:val="16"/>
          <w:szCs w:val="16"/>
        </w:rPr>
        <w:t>Dz. U. z 2015 r., poz. 584, z </w:t>
      </w:r>
      <w:proofErr w:type="spellStart"/>
      <w:r w:rsidRPr="00E631F7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kern w:val="2"/>
          <w:sz w:val="16"/>
          <w:szCs w:val="16"/>
        </w:rPr>
        <w:t>. zm.),</w:t>
      </w:r>
    </w:p>
    <w:p w:rsidR="00E631F7" w:rsidRPr="00E631F7" w:rsidRDefault="00E631F7" w:rsidP="00E631F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iCs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 miesięcy (okresy obowiązywania umów następujących po sobie, sumują się),</w:t>
      </w:r>
    </w:p>
    <w:p w:rsidR="00E631F7" w:rsidRPr="00E631F7" w:rsidRDefault="00E631F7" w:rsidP="00E631F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631F7">
        <w:rPr>
          <w:rFonts w:ascii="Arial" w:hAnsi="Arial" w:cs="Arial"/>
          <w:sz w:val="16"/>
          <w:szCs w:val="16"/>
        </w:rPr>
        <w:t xml:space="preserve"> dnia 20 kwietnia 2004 r. </w:t>
      </w:r>
      <w:r w:rsidRPr="00E631F7">
        <w:rPr>
          <w:rFonts w:ascii="Arial" w:hAnsi="Arial" w:cs="Arial"/>
          <w:sz w:val="16"/>
          <w:szCs w:val="16"/>
        </w:rPr>
        <w:br/>
        <w:t xml:space="preserve">o promocji zatrudnienia i instytucjach rynku pracy (tekst jednolity: Dz. U. z 2015 r., poz. 149, z </w:t>
      </w:r>
      <w:proofErr w:type="spellStart"/>
      <w:r w:rsidRPr="00E631F7">
        <w:rPr>
          <w:rFonts w:ascii="Arial" w:hAnsi="Arial" w:cs="Arial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sz w:val="16"/>
          <w:szCs w:val="16"/>
        </w:rPr>
        <w:t>. zm.),</w:t>
      </w:r>
    </w:p>
    <w:p w:rsidR="00E631F7" w:rsidRDefault="00E631F7" w:rsidP="00E631F7">
      <w:pPr>
        <w:ind w:left="851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 sobie w okresie nie dłuższym niż 30 dni, przy czym czas przerwy nie wlicza się w okres zatrudnienia; </w:t>
      </w:r>
    </w:p>
    <w:p w:rsidR="00E631F7" w:rsidRPr="00E631F7" w:rsidRDefault="00E631F7" w:rsidP="00E631F7">
      <w:pPr>
        <w:ind w:left="851"/>
        <w:rPr>
          <w:rFonts w:ascii="Arial" w:hAnsi="Arial" w:cs="Arial"/>
          <w:sz w:val="16"/>
          <w:szCs w:val="16"/>
        </w:rPr>
      </w:pPr>
    </w:p>
    <w:p w:rsidR="00E631F7" w:rsidRPr="00E631F7" w:rsidRDefault="00E631F7" w:rsidP="00E631F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3.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narządu wzroku</w:t>
      </w:r>
      <w:r w:rsidRPr="00E631F7">
        <w:rPr>
          <w:rFonts w:ascii="Arial" w:hAnsi="Arial" w:cs="Arial"/>
          <w:iCs/>
          <w:sz w:val="16"/>
          <w:szCs w:val="16"/>
        </w:rPr>
        <w:t xml:space="preserve"> (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E631F7">
        <w:rPr>
          <w:rFonts w:ascii="Arial" w:hAnsi="Arial" w:cs="Arial"/>
          <w:iCs/>
          <w:sz w:val="16"/>
          <w:szCs w:val="16"/>
        </w:rPr>
        <w:t xml:space="preserve"> - </w:t>
      </w:r>
      <w:r w:rsidRPr="00E631F7">
        <w:rPr>
          <w:rFonts w:ascii="Arial" w:hAnsi="Arial" w:cs="Arial"/>
          <w:sz w:val="16"/>
          <w:szCs w:val="16"/>
        </w:rPr>
        <w:t xml:space="preserve">należy przez to rozumieć </w:t>
      </w:r>
      <w:r w:rsidRPr="00E631F7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E631F7" w:rsidRPr="00E631F7" w:rsidRDefault="00E631F7" w:rsidP="00E631F7">
      <w:pPr>
        <w:pStyle w:val="StandI"/>
        <w:numPr>
          <w:ilvl w:val="1"/>
          <w:numId w:val="14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>
        <w:rPr>
          <w:rFonts w:ascii="Arial" w:hAnsi="Arial" w:cs="Arial"/>
          <w:sz w:val="16"/>
          <w:szCs w:val="16"/>
        </w:rPr>
        <w:t xml:space="preserve">ma ostrość wzroku </w:t>
      </w:r>
      <w:r w:rsidRPr="00E631F7">
        <w:rPr>
          <w:rFonts w:ascii="Arial" w:hAnsi="Arial" w:cs="Arial"/>
          <w:sz w:val="16"/>
          <w:szCs w:val="16"/>
        </w:rPr>
        <w:t>(w korekcji) w oku lepszym równą lub poniżej 0,05 i/lub ma zwężenie pola widzenia do 20 stopni</w:t>
      </w:r>
      <w:r w:rsidRPr="00E631F7">
        <w:rPr>
          <w:rFonts w:ascii="Arial" w:hAnsi="Arial" w:cs="Arial"/>
          <w:iCs/>
          <w:sz w:val="16"/>
          <w:szCs w:val="16"/>
        </w:rPr>
        <w:t>;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E631F7" w:rsidRPr="00E631F7" w:rsidRDefault="00E631F7" w:rsidP="00E631F7">
      <w:pPr>
        <w:pStyle w:val="StandI"/>
        <w:numPr>
          <w:ilvl w:val="1"/>
          <w:numId w:val="14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lastRenderedPageBreak/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E631F7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E631F7" w:rsidRPr="00E631F7" w:rsidRDefault="00E631F7" w:rsidP="00E631F7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E631F7">
        <w:rPr>
          <w:rFonts w:ascii="Arial" w:hAnsi="Arial" w:cs="Arial"/>
          <w:iCs/>
          <w:sz w:val="16"/>
          <w:szCs w:val="16"/>
        </w:rPr>
        <w:t>;</w:t>
      </w:r>
    </w:p>
    <w:p w:rsidR="00E631F7" w:rsidRPr="00E631F7" w:rsidRDefault="00E631F7" w:rsidP="00E631F7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E631F7" w:rsidRDefault="00E631F7" w:rsidP="00E631F7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 w:rsidRPr="00E631F7">
        <w:rPr>
          <w:rFonts w:ascii="Arial" w:hAnsi="Arial" w:cs="Arial"/>
          <w:b/>
          <w:iCs/>
          <w:sz w:val="16"/>
          <w:szCs w:val="16"/>
        </w:rPr>
        <w:t xml:space="preserve">4.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obu kończyn górnych (w przypadku Obszaru B)</w:t>
      </w:r>
      <w:r w:rsidRPr="00E631F7">
        <w:rPr>
          <w:rFonts w:ascii="Arial" w:hAnsi="Arial" w:cs="Arial"/>
          <w:sz w:val="16"/>
          <w:szCs w:val="16"/>
        </w:rPr>
        <w:t xml:space="preserve"> – należy przez to rozumieć stan </w:t>
      </w:r>
      <w:r w:rsidRPr="00E631F7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E631F7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obniżoną sprawnością ruchową w zakresie obu kończyn górnych w stopniu wykluczającym lub znacznie utrudniającym korzystanie ze standardowego sprzętu elektronicznego, wynikająca ze schorzeń o różnej etiologii (m.in. porażenia mózgowe, choroby </w:t>
      </w:r>
      <w:proofErr w:type="spellStart"/>
      <w:r w:rsidRPr="00E631F7">
        <w:rPr>
          <w:rFonts w:ascii="Arial" w:hAnsi="Arial" w:cs="Arial"/>
          <w:bCs/>
          <w:iCs/>
          <w:sz w:val="16"/>
          <w:szCs w:val="16"/>
        </w:rPr>
        <w:t>neuromięśniowe</w:t>
      </w:r>
      <w:proofErr w:type="spellEnd"/>
      <w:r w:rsidRPr="00E631F7">
        <w:rPr>
          <w:rFonts w:ascii="Arial" w:hAnsi="Arial" w:cs="Arial"/>
          <w:bCs/>
          <w:iCs/>
          <w:sz w:val="16"/>
          <w:szCs w:val="16"/>
        </w:rPr>
        <w:t>);</w:t>
      </w:r>
    </w:p>
    <w:p w:rsidR="00E631F7" w:rsidRPr="00E631F7" w:rsidRDefault="00E631F7" w:rsidP="00E631F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E631F7" w:rsidRPr="00E631F7" w:rsidRDefault="00E631F7" w:rsidP="00E631F7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sobie głuchoniewidomej </w:t>
      </w:r>
      <w:r w:rsidRPr="00E631F7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E631F7" w:rsidRPr="00E631F7" w:rsidRDefault="00E631F7" w:rsidP="00E631F7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sz w:val="16"/>
          <w:szCs w:val="16"/>
        </w:rPr>
        <w:t>6. S</w:t>
      </w:r>
      <w:r w:rsidRPr="00E631F7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Pr="00E631F7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E631F7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E631F7" w:rsidRPr="00E631F7" w:rsidRDefault="00E631F7" w:rsidP="00E631F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000000" w:themeColor="text1"/>
          <w:sz w:val="16"/>
          <w:szCs w:val="16"/>
        </w:rPr>
      </w:pPr>
      <w:r w:rsidRPr="00E631F7">
        <w:rPr>
          <w:b/>
          <w:color w:val="000000" w:themeColor="text1"/>
          <w:sz w:val="16"/>
          <w:szCs w:val="16"/>
        </w:rPr>
        <w:t xml:space="preserve">7. </w:t>
      </w:r>
      <w:r w:rsidRPr="00E631F7">
        <w:rPr>
          <w:b/>
          <w:bCs/>
          <w:color w:val="000000" w:themeColor="text1"/>
          <w:sz w:val="16"/>
          <w:szCs w:val="16"/>
        </w:rPr>
        <w:t>urządzeniach brajlowskich</w:t>
      </w:r>
      <w:r w:rsidRPr="00E631F7">
        <w:rPr>
          <w:bCs/>
          <w:color w:val="000000" w:themeColor="text1"/>
          <w:sz w:val="16"/>
          <w:szCs w:val="16"/>
        </w:rPr>
        <w:t xml:space="preserve"> </w:t>
      </w:r>
      <w:r w:rsidRPr="00E631F7">
        <w:rPr>
          <w:color w:val="000000" w:themeColor="text1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E631F7" w:rsidRPr="00E631F7" w:rsidRDefault="00E631F7" w:rsidP="00E631F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E631F7" w:rsidRPr="00E631F7" w:rsidRDefault="00E631F7" w:rsidP="00E631F7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E631F7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Pr="00E631F7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E631F7" w:rsidRPr="00E631F7" w:rsidRDefault="00E631F7" w:rsidP="00E631F7">
      <w:pPr>
        <w:numPr>
          <w:ilvl w:val="1"/>
          <w:numId w:val="20"/>
        </w:numPr>
        <w:tabs>
          <w:tab w:val="clear" w:pos="2160"/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631F7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E631F7" w:rsidRPr="00E631F7" w:rsidRDefault="00E631F7" w:rsidP="00E631F7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lub</w:t>
      </w:r>
    </w:p>
    <w:p w:rsidR="00E631F7" w:rsidRPr="00E631F7" w:rsidRDefault="00E631F7" w:rsidP="00E631F7">
      <w:pPr>
        <w:numPr>
          <w:ilvl w:val="1"/>
          <w:numId w:val="20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631F7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E631F7" w:rsidRPr="00E631F7" w:rsidRDefault="00E631F7" w:rsidP="00E631F7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E631F7" w:rsidRPr="00E631F7" w:rsidRDefault="00E631F7" w:rsidP="00E631F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</w:t>
      </w:r>
      <w:r w:rsidRPr="00E631F7">
        <w:rPr>
          <w:rFonts w:ascii="Arial" w:hAnsi="Arial" w:cs="Arial"/>
          <w:b/>
          <w:bCs/>
          <w:sz w:val="16"/>
          <w:szCs w:val="16"/>
        </w:rPr>
        <w:t>. Miejscu zamieszkania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631F7">
        <w:rPr>
          <w:rFonts w:ascii="Arial" w:hAnsi="Arial" w:cs="Arial"/>
          <w:sz w:val="16"/>
          <w:szCs w:val="16"/>
        </w:rPr>
        <w:t>art. 25 KC)</w:t>
      </w:r>
      <w:r w:rsidRPr="00E631F7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631F7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E631F7" w:rsidRPr="00E631F7" w:rsidRDefault="00E631F7" w:rsidP="00E631F7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E631F7" w:rsidRPr="00E631F7" w:rsidRDefault="00E631F7" w:rsidP="00E631F7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10</w:t>
      </w:r>
      <w:r w:rsidRPr="00E631F7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Pr="00E631F7">
        <w:rPr>
          <w:rFonts w:ascii="Arial" w:hAnsi="Arial" w:cs="Arial"/>
          <w:b/>
          <w:sz w:val="16"/>
          <w:szCs w:val="16"/>
        </w:rPr>
        <w:t>Przeciętnym miesięcznym dochodzie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b/>
          <w:sz w:val="16"/>
          <w:szCs w:val="16"/>
        </w:rPr>
        <w:t>wnioskodawcy</w:t>
      </w:r>
      <w:r w:rsidRPr="00E631F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Dz. U. z 2015 r., poz. 114 z </w:t>
      </w:r>
      <w:proofErr w:type="spellStart"/>
      <w:r w:rsidRPr="00E631F7">
        <w:rPr>
          <w:rFonts w:ascii="Arial" w:hAnsi="Arial" w:cs="Arial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Pr="00E631F7">
        <w:rPr>
          <w:rFonts w:ascii="Arial" w:hAnsi="Arial" w:cs="Arial"/>
          <w:kern w:val="2"/>
          <w:sz w:val="16"/>
          <w:szCs w:val="16"/>
        </w:rPr>
        <w:t xml:space="preserve">dochody z różnych źródeł sumują się; w przypadku działalności rolniczej – dochód ten oblicza się na podstawie wysokości przeciętnego dochodu z pracy w indywidualnych gospodarstwach rolnych                           z 1 ha przeliczeniowego w 2014 r. (Obwieszczenie Prezesa Głównego Urzędu Statystycznego z dnia 25 września 2015 r. - M.P. 2015 poz. 861), według wzoru: [(2.506 zł x liczba hektarów)/12]/liczba osób w gospodarstwie domowym wnioskodawcy; </w:t>
      </w:r>
    </w:p>
    <w:p w:rsidR="00E631F7" w:rsidRPr="00E631F7" w:rsidRDefault="001A6865" w:rsidP="00E631F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11</w:t>
      </w:r>
      <w:r w:rsidR="00E631F7" w:rsidRPr="00E631F7">
        <w:rPr>
          <w:b/>
          <w:bCs/>
          <w:color w:val="000000"/>
          <w:sz w:val="16"/>
          <w:szCs w:val="16"/>
        </w:rPr>
        <w:t>. Wymagalnych zobowiązaniach</w:t>
      </w:r>
      <w:r w:rsidR="00E631F7" w:rsidRPr="00E631F7">
        <w:rPr>
          <w:b/>
          <w:bCs/>
          <w:sz w:val="16"/>
          <w:szCs w:val="16"/>
        </w:rPr>
        <w:t xml:space="preserve"> </w:t>
      </w:r>
      <w:r w:rsidR="00E631F7" w:rsidRPr="00E631F7">
        <w:rPr>
          <w:color w:val="000000"/>
          <w:sz w:val="16"/>
          <w:szCs w:val="16"/>
        </w:rPr>
        <w:t>– należy przez to rozumieć:</w:t>
      </w:r>
      <w:r w:rsidR="00E631F7" w:rsidRPr="00E631F7">
        <w:rPr>
          <w:sz w:val="16"/>
          <w:szCs w:val="16"/>
        </w:rPr>
        <w:t xml:space="preserve"> </w:t>
      </w:r>
    </w:p>
    <w:p w:rsidR="00E631F7" w:rsidRPr="00E631F7" w:rsidRDefault="00E631F7" w:rsidP="00E631F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a)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E631F7" w:rsidRPr="00E631F7" w:rsidRDefault="00E631F7" w:rsidP="00E631F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b)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E631F7" w:rsidRPr="00E631F7" w:rsidRDefault="00E631F7" w:rsidP="00E631F7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E631F7" w:rsidRPr="00E631F7" w:rsidRDefault="00E631F7" w:rsidP="00E631F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E631F7" w:rsidRPr="00E631F7" w:rsidRDefault="00E631F7" w:rsidP="00E631F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FF2A12" w:rsidRDefault="00FF2A12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2F58E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2724" w:rsidRDefault="00BF272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BcGtsF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BF2724" w:rsidRDefault="00BF272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2724" w:rsidRDefault="00BF272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2724" w:rsidRDefault="00BF272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2724" w:rsidRDefault="00BF272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yeKGzKgIAAE4EAAAOAAAAAAAAAAAAAAAAAC4CAABkcnMv&#10;ZTJvRG9jLnhtbFBLAQItABQABgAIAAAAIQASJINc3wAAAAsBAAAPAAAAAAAAAAAAAAAAAIQEAABk&#10;cnMvZG93bnJldi54bWxQSwUGAAAAAAQABADzAAAAkAUAAAAA&#10;">
                <v:textbox>
                  <w:txbxContent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BF2724" w:rsidRDefault="00BF272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2724" w:rsidRDefault="00BF272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2724" w:rsidRDefault="00BF272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oceny merytorycznej ................/ ......................../ 20.... r.          </w:t>
      </w:r>
    </w:p>
    <w:p w:rsidR="002D4F20" w:rsidRDefault="00D42185" w:rsidP="002D4F20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2D4F20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 xml:space="preserve"> </w:t>
      </w:r>
      <w:r w:rsidR="00D42185">
        <w:rPr>
          <w:sz w:val="18"/>
        </w:rPr>
        <w:t>Data przekazania wniosku do decyzji w sprawie dofinansowania ze środków PFRON:</w:t>
      </w:r>
      <w:r w:rsidR="00D42185">
        <w:t xml:space="preserve"> </w:t>
      </w:r>
      <w:r w:rsidR="00D42185">
        <w:rPr>
          <w:b w:val="0"/>
          <w:bCs w:val="0"/>
        </w:rPr>
        <w:t>....../......./20... r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2D4F20" w:rsidTr="00031ED6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2D4F20" w:rsidRDefault="002D4F20" w:rsidP="00031ED6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2D4F20" w:rsidRDefault="002D4F20" w:rsidP="00031ED6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2D4F20" w:rsidRDefault="002D4F20" w:rsidP="00031ED6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2D4F20" w:rsidTr="00031ED6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2D4F20" w:rsidRDefault="002D4F20" w:rsidP="00031ED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2D4F20" w:rsidRDefault="002D4F20" w:rsidP="00031ED6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2D4F20" w:rsidRDefault="002D4F20" w:rsidP="00031ED6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2D4F20" w:rsidTr="00031ED6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2D4F20" w:rsidTr="00031ED6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F</w:t>
            </w: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2D4F20" w:rsidTr="00031ED6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2D4F20" w:rsidTr="00031ED6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F20" w:rsidRDefault="002D4F20" w:rsidP="00031ED6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2D4F20" w:rsidRDefault="002D4F20" w:rsidP="00031ED6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2F58E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BF2724" w:rsidRDefault="00BF27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pR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X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XoqqUS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BF2724" w:rsidRDefault="00BF27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BF2724" w:rsidRDefault="00BF27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BF2724" w:rsidRDefault="00BF2724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mCK5q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BF2724" w:rsidRDefault="00BF272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7A20F3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680" w:right="567" w:bottom="567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C5" w:rsidRDefault="000E21C5">
      <w:r>
        <w:separator/>
      </w:r>
    </w:p>
  </w:endnote>
  <w:endnote w:type="continuationSeparator" w:id="0">
    <w:p w:rsidR="000E21C5" w:rsidRDefault="000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24" w:rsidRDefault="00EC1F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27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272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2724" w:rsidRDefault="00BF27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24" w:rsidRDefault="00BF2724">
    <w:pPr>
      <w:pStyle w:val="Stopka"/>
      <w:framePr w:wrap="around" w:vAnchor="text" w:hAnchor="margin" w:xAlign="right" w:y="1"/>
      <w:rPr>
        <w:rStyle w:val="Numerstrony"/>
      </w:rPr>
    </w:pPr>
  </w:p>
  <w:p w:rsidR="00BF2724" w:rsidRDefault="00BF2724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C5" w:rsidRDefault="000E21C5">
      <w:r>
        <w:separator/>
      </w:r>
    </w:p>
  </w:footnote>
  <w:footnote w:type="continuationSeparator" w:id="0">
    <w:p w:rsidR="000E21C5" w:rsidRDefault="000E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24" w:rsidRDefault="00BF2724" w:rsidP="009B3FC6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 xml:space="preserve">Wniosek „B1” dotyczący dofinansowania w ramach pilotażowego </w:t>
    </w:r>
    <w:r w:rsidR="00E631F7">
      <w:rPr>
        <w:rFonts w:ascii="Arial" w:hAnsi="Arial" w:cs="Arial"/>
        <w:i/>
        <w:iCs/>
        <w:sz w:val="18"/>
      </w:rPr>
      <w:t>programu „Aktywny samorząd” 2016</w:t>
    </w:r>
    <w:r>
      <w:rPr>
        <w:rFonts w:ascii="Arial" w:hAnsi="Arial" w:cs="Arial"/>
        <w:i/>
        <w:iCs/>
        <w:sz w:val="18"/>
      </w:rPr>
      <w:t>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BF2724" w:rsidRDefault="00BF2724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D4" w:rsidRPr="00E876D4" w:rsidRDefault="00E876D4" w:rsidP="00E876D4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„B1” dotyczący dofinansowania w ramach pilotażowego programu „Aktywny samorząd” 2016r.</w:t>
    </w:r>
    <w:r>
      <w:rPr>
        <w:rFonts w:ascii="Arial" w:hAnsi="Arial" w:cs="Arial"/>
        <w:i/>
        <w:iCs/>
        <w:sz w:val="1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0EA163F6"/>
    <w:multiLevelType w:val="hybridMultilevel"/>
    <w:tmpl w:val="79F0759E"/>
    <w:lvl w:ilvl="0" w:tplc="2D929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8F59A4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A00E3E"/>
    <w:multiLevelType w:val="hybridMultilevel"/>
    <w:tmpl w:val="9544D428"/>
    <w:lvl w:ilvl="0" w:tplc="76283B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8BD3AEE"/>
    <w:multiLevelType w:val="hybridMultilevel"/>
    <w:tmpl w:val="14EAD5C0"/>
    <w:lvl w:ilvl="0" w:tplc="3E82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4F1039E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7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2"/>
  </w:num>
  <w:num w:numId="11">
    <w:abstractNumId w:val="6"/>
  </w:num>
  <w:num w:numId="12">
    <w:abstractNumId w:val="11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7"/>
  </w:num>
  <w:num w:numId="17">
    <w:abstractNumId w:val="20"/>
  </w:num>
  <w:num w:numId="18">
    <w:abstractNumId w:val="15"/>
  </w:num>
  <w:num w:numId="19">
    <w:abstractNumId w:val="19"/>
  </w:num>
  <w:num w:numId="20">
    <w:abstractNumId w:val="5"/>
  </w:num>
  <w:num w:numId="21">
    <w:abstractNumId w:val="21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129B2"/>
    <w:rsid w:val="00077116"/>
    <w:rsid w:val="000A53FC"/>
    <w:rsid w:val="000E21C5"/>
    <w:rsid w:val="00106EC5"/>
    <w:rsid w:val="00107433"/>
    <w:rsid w:val="00182F8E"/>
    <w:rsid w:val="001A6865"/>
    <w:rsid w:val="001C63C0"/>
    <w:rsid w:val="00205722"/>
    <w:rsid w:val="00285BB4"/>
    <w:rsid w:val="002A76B8"/>
    <w:rsid w:val="002D4F20"/>
    <w:rsid w:val="002E7CA0"/>
    <w:rsid w:val="002F58E3"/>
    <w:rsid w:val="003708B1"/>
    <w:rsid w:val="00376797"/>
    <w:rsid w:val="003D11D2"/>
    <w:rsid w:val="003D6E1B"/>
    <w:rsid w:val="003F0B31"/>
    <w:rsid w:val="00423BCA"/>
    <w:rsid w:val="004450EF"/>
    <w:rsid w:val="004834BF"/>
    <w:rsid w:val="004857DD"/>
    <w:rsid w:val="00497E84"/>
    <w:rsid w:val="004A7329"/>
    <w:rsid w:val="004C35F9"/>
    <w:rsid w:val="00504CCB"/>
    <w:rsid w:val="0051313E"/>
    <w:rsid w:val="0052606C"/>
    <w:rsid w:val="00544EBE"/>
    <w:rsid w:val="00611E3C"/>
    <w:rsid w:val="00650E83"/>
    <w:rsid w:val="00663598"/>
    <w:rsid w:val="006F32F7"/>
    <w:rsid w:val="0079756F"/>
    <w:rsid w:val="007A20F3"/>
    <w:rsid w:val="007B58AE"/>
    <w:rsid w:val="007D67B2"/>
    <w:rsid w:val="007D772D"/>
    <w:rsid w:val="007E4663"/>
    <w:rsid w:val="00805658"/>
    <w:rsid w:val="0085071F"/>
    <w:rsid w:val="008901DC"/>
    <w:rsid w:val="00892964"/>
    <w:rsid w:val="00893424"/>
    <w:rsid w:val="008A5108"/>
    <w:rsid w:val="008B4BFB"/>
    <w:rsid w:val="00903C6F"/>
    <w:rsid w:val="00950780"/>
    <w:rsid w:val="00977933"/>
    <w:rsid w:val="009B3FC6"/>
    <w:rsid w:val="00A34F76"/>
    <w:rsid w:val="00A3613A"/>
    <w:rsid w:val="00A42A24"/>
    <w:rsid w:val="00A45E60"/>
    <w:rsid w:val="00A66DFD"/>
    <w:rsid w:val="00A9483A"/>
    <w:rsid w:val="00A97459"/>
    <w:rsid w:val="00AA377A"/>
    <w:rsid w:val="00AB0FCC"/>
    <w:rsid w:val="00B50678"/>
    <w:rsid w:val="00B528C6"/>
    <w:rsid w:val="00B80AAB"/>
    <w:rsid w:val="00B920AB"/>
    <w:rsid w:val="00BC5620"/>
    <w:rsid w:val="00BF2724"/>
    <w:rsid w:val="00BF755F"/>
    <w:rsid w:val="00C05FFE"/>
    <w:rsid w:val="00C528EA"/>
    <w:rsid w:val="00C62BD0"/>
    <w:rsid w:val="00CD073F"/>
    <w:rsid w:val="00CD5ECD"/>
    <w:rsid w:val="00D230DD"/>
    <w:rsid w:val="00D30D7F"/>
    <w:rsid w:val="00D42185"/>
    <w:rsid w:val="00D50504"/>
    <w:rsid w:val="00D81159"/>
    <w:rsid w:val="00DC0E7F"/>
    <w:rsid w:val="00DC2398"/>
    <w:rsid w:val="00DC656D"/>
    <w:rsid w:val="00E560A7"/>
    <w:rsid w:val="00E631F7"/>
    <w:rsid w:val="00E736C5"/>
    <w:rsid w:val="00E876D4"/>
    <w:rsid w:val="00EC1F93"/>
    <w:rsid w:val="00EC313C"/>
    <w:rsid w:val="00EC79C1"/>
    <w:rsid w:val="00F01094"/>
    <w:rsid w:val="00F028D5"/>
    <w:rsid w:val="00FA08FB"/>
    <w:rsid w:val="00FD028C"/>
    <w:rsid w:val="00FD31C8"/>
    <w:rsid w:val="00FE682E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2D4F20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2D4F20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2D4F20"/>
    <w:rPr>
      <w:b/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rsid w:val="002D4F2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31F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rsid w:val="00E631F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631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6C5"/>
    <w:rPr>
      <w:b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2D4F20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2D4F20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2D4F20"/>
    <w:rPr>
      <w:b/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rsid w:val="002D4F2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31F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rsid w:val="00E631F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631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6C5"/>
    <w:rPr>
      <w:b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4510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31507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Kamil Chodnik</cp:lastModifiedBy>
  <cp:revision>21</cp:revision>
  <dcterms:created xsi:type="dcterms:W3CDTF">2014-02-27T13:59:00Z</dcterms:created>
  <dcterms:modified xsi:type="dcterms:W3CDTF">2016-03-18T13:20:00Z</dcterms:modified>
</cp:coreProperties>
</file>