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4DCB" w14:textId="77777777" w:rsidR="0000105D" w:rsidRDefault="0000105D" w:rsidP="0000105D">
      <w:pPr>
        <w:pStyle w:val="Default"/>
        <w:jc w:val="center"/>
      </w:pPr>
      <w:r>
        <w:rPr>
          <w:b/>
          <w:bCs/>
          <w:color w:val="auto"/>
          <w:sz w:val="23"/>
          <w:szCs w:val="23"/>
        </w:rPr>
        <w:t>DEKLARACJA</w:t>
      </w:r>
    </w:p>
    <w:p w14:paraId="4A014B2C" w14:textId="77777777" w:rsidR="0000105D" w:rsidRDefault="0000105D" w:rsidP="0000105D">
      <w:pPr>
        <w:pStyle w:val="Default"/>
        <w:jc w:val="center"/>
      </w:pPr>
      <w:r>
        <w:rPr>
          <w:b/>
          <w:bCs/>
          <w:color w:val="auto"/>
          <w:sz w:val="23"/>
          <w:szCs w:val="23"/>
        </w:rPr>
        <w:t>O REZYGNACJI Z DOKONYWANIA WPŁAT</w:t>
      </w:r>
    </w:p>
    <w:p w14:paraId="2EADBC70" w14:textId="77777777" w:rsidR="0000105D" w:rsidRDefault="0000105D" w:rsidP="0000105D">
      <w:pPr>
        <w:pStyle w:val="Default"/>
        <w:jc w:val="center"/>
      </w:pPr>
      <w:r>
        <w:rPr>
          <w:b/>
          <w:bCs/>
          <w:color w:val="auto"/>
          <w:sz w:val="23"/>
          <w:szCs w:val="23"/>
        </w:rPr>
        <w:t>DO PRACOWNICZYCH PLANÓW KAPITAŁOWYCH (PPK)</w:t>
      </w:r>
    </w:p>
    <w:tbl>
      <w:tblPr>
        <w:tblW w:w="10207" w:type="dxa"/>
        <w:tblInd w:w="-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105D" w14:paraId="12D41727" w14:textId="77777777" w:rsidTr="0017678D">
        <w:trPr>
          <w:trHeight w:val="605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EC47" w14:textId="77777777" w:rsidR="0000105D" w:rsidRDefault="0000105D" w:rsidP="00811E5A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Deklarację należy wypełnić wielkimi literami. Deklarację składa się podmiotowi zatrudniającemu</w:t>
            </w:r>
            <w:r>
              <w:rPr>
                <w:b/>
                <w:bCs/>
                <w:color w:val="auto"/>
                <w:sz w:val="14"/>
                <w:szCs w:val="14"/>
              </w:rPr>
              <w:t>*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8CF4699" w14:textId="77777777" w:rsidR="0000105D" w:rsidRDefault="0000105D" w:rsidP="00811E5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1. Dane dotyczące uczestnika PPK</w:t>
            </w:r>
          </w:p>
        </w:tc>
      </w:tr>
      <w:tr w:rsidR="0000105D" w14:paraId="3A581ED8" w14:textId="77777777" w:rsidTr="0017678D">
        <w:trPr>
          <w:trHeight w:val="110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F627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(imiona)</w:t>
            </w:r>
          </w:p>
        </w:tc>
      </w:tr>
      <w:tr w:rsidR="0000105D" w14:paraId="6EC15EAA" w14:textId="77777777" w:rsidTr="0017678D">
        <w:trPr>
          <w:trHeight w:val="110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14DD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00105D" w14:paraId="059D11AC" w14:textId="77777777" w:rsidTr="0017678D">
        <w:trPr>
          <w:trHeight w:val="244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8DAE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PESEL, a w przypadku osób nieposiadających numeru PESEL data urodzenia</w:t>
            </w:r>
          </w:p>
        </w:tc>
      </w:tr>
      <w:tr w:rsidR="0000105D" w14:paraId="3D3183D2" w14:textId="77777777" w:rsidTr="0017678D">
        <w:trPr>
          <w:trHeight w:val="513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B591" w14:textId="441FF278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Seria i numer dowodu osobistego lub numer paszportu albo innego dokumentu potwierdzającego tożsamość</w:t>
            </w:r>
            <w:r w:rsidR="001767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w przypadku osób nieposiadających obywatelstwa polskiego</w:t>
            </w:r>
          </w:p>
        </w:tc>
      </w:tr>
      <w:tr w:rsidR="0000105D" w14:paraId="652DA5D0" w14:textId="77777777" w:rsidTr="0017678D">
        <w:trPr>
          <w:trHeight w:val="110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EAC7" w14:textId="28F9D6F2" w:rsidR="0000105D" w:rsidRDefault="0000105D" w:rsidP="00811E5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2. Nazwa podmiotu zatrudniającego  </w:t>
            </w:r>
            <w:r w:rsidR="0017678D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POWIATOWE CENTRUM POMOCY RODZINIE W PRUDNIKU</w:t>
            </w:r>
          </w:p>
        </w:tc>
      </w:tr>
      <w:tr w:rsidR="0000105D" w14:paraId="451775B5" w14:textId="77777777" w:rsidTr="0017678D">
        <w:trPr>
          <w:trHeight w:val="110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0E61" w14:textId="77777777" w:rsidR="0000105D" w:rsidRDefault="0000105D" w:rsidP="00811E5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3. Oświadczenie uczestnika PPK</w:t>
            </w:r>
          </w:p>
        </w:tc>
      </w:tr>
      <w:tr w:rsidR="0000105D" w14:paraId="60A426F0" w14:textId="77777777" w:rsidTr="0017678D">
        <w:trPr>
          <w:trHeight w:val="1089"/>
        </w:trPr>
        <w:tc>
          <w:tcPr>
            <w:tcW w:w="102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6BC2" w14:textId="18A5B1E0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Oświadczam, że rezygnuję z dokonywania wpłat do PPK oraz posiadam wiedzę o konsekwencjach złożenia </w:t>
            </w:r>
            <w:r w:rsidR="001767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niniejszej deklaracji, w tym:</w:t>
            </w:r>
          </w:p>
          <w:p w14:paraId="4131C47F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nieotrzymania wpłaty powitalnej w wysokości 250 zł, należnej uczestnikom PPK (dotyczy uczestnika PPK, który nie nabył uprawnienia do wpłaty powitalnej przed złożeniem deklaracji);</w:t>
            </w:r>
          </w:p>
          <w:p w14:paraId="2D4C1FDE" w14:textId="27A58E68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nieotrzymania dopłat rocznych do PPK w wysokości 240 zł, należnych uczestnikom PPK po spełnieniu </w:t>
            </w:r>
            <w:r w:rsidR="001767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warunków określonych w art. 32 ustawy z dnia 4 października 2018 r. o pracowniczych planach kapitałowych (Dz. U. 20</w:t>
            </w:r>
            <w:r w:rsidR="00AC1487">
              <w:rPr>
                <w:sz w:val="22"/>
                <w:szCs w:val="22"/>
              </w:rPr>
              <w:t xml:space="preserve">23 </w:t>
            </w:r>
            <w:proofErr w:type="spellStart"/>
            <w:r w:rsidR="00AC1487">
              <w:rPr>
                <w:sz w:val="22"/>
                <w:szCs w:val="22"/>
              </w:rPr>
              <w:t>poz</w:t>
            </w:r>
            <w:proofErr w:type="spellEnd"/>
            <w:r w:rsidR="00AC1487">
              <w:rPr>
                <w:sz w:val="22"/>
                <w:szCs w:val="22"/>
              </w:rPr>
              <w:t xml:space="preserve"> 46</w:t>
            </w:r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zm.);</w:t>
            </w:r>
          </w:p>
          <w:p w14:paraId="5C6F586B" w14:textId="1554EFD2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nieotrzymania wpłat podstawowych finansowanych przez podmiot zatrudniający w wysokości 1,5 % </w:t>
            </w:r>
            <w:r w:rsidR="001767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wynagrodzenia.</w:t>
            </w:r>
          </w:p>
          <w:p w14:paraId="369FF9BB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</w:p>
          <w:p w14:paraId="323C5440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…………………………………………………………..</w:t>
            </w:r>
          </w:p>
          <w:p w14:paraId="4F78E282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podpis uczestnika PPK</w:t>
            </w:r>
          </w:p>
          <w:p w14:paraId="6B966519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</w:t>
            </w:r>
          </w:p>
          <w:p w14:paraId="03B1620D" w14:textId="77777777" w:rsidR="0000105D" w:rsidRDefault="0000105D" w:rsidP="00811E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złożenia deklaracji podmiotowi zatrudniającemu</w:t>
            </w:r>
          </w:p>
          <w:p w14:paraId="470B4AD7" w14:textId="77777777" w:rsidR="0000105D" w:rsidRDefault="0000105D" w:rsidP="00811E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*Podmiot zatrudniający oznacza:</w:t>
            </w:r>
          </w:p>
          <w:p w14:paraId="1742E3D6" w14:textId="68BF0B3C" w:rsidR="0000105D" w:rsidRDefault="0000105D" w:rsidP="0017678D">
            <w:pPr>
              <w:pStyle w:val="Default"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pracodawcę, o którym mowa w art. 3 ustawy z dnia 26 czerwca 1974 r. – Kodeks pracy  – w stosunku do osób zatrudnionych, </w:t>
            </w:r>
            <w:r w:rsidR="0017678D">
              <w:rPr>
                <w:sz w:val="18"/>
                <w:szCs w:val="18"/>
              </w:rPr>
              <w:br/>
              <w:t xml:space="preserve">    </w:t>
            </w:r>
            <w:r>
              <w:rPr>
                <w:sz w:val="18"/>
                <w:szCs w:val="18"/>
              </w:rPr>
              <w:t>o których mowa w art. 2 ust. 1 pkt 18 lit. a ustawy z dnia 4 października 2018 r. o pracowniczych planach kapitałowych,</w:t>
            </w:r>
          </w:p>
          <w:p w14:paraId="7C2B5863" w14:textId="196592D7" w:rsidR="0000105D" w:rsidRDefault="0000105D" w:rsidP="0017678D">
            <w:pPr>
              <w:pStyle w:val="Default"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nakładcę – w stosunku do osób zatrudnionych, o których mowa w art. 2 ust. 1 pkt 18 lit. b ustawy z dnia 4 października 2018 r. </w:t>
            </w:r>
            <w:r w:rsidR="0017678D">
              <w:rPr>
                <w:sz w:val="18"/>
                <w:szCs w:val="18"/>
              </w:rPr>
              <w:br/>
              <w:t xml:space="preserve">    </w:t>
            </w:r>
            <w:r>
              <w:rPr>
                <w:sz w:val="18"/>
                <w:szCs w:val="18"/>
              </w:rPr>
              <w:t>o pracowniczych planach kapitałowych,</w:t>
            </w:r>
          </w:p>
          <w:p w14:paraId="25EAD164" w14:textId="47A4D3FE" w:rsidR="0000105D" w:rsidRDefault="0000105D" w:rsidP="0017678D">
            <w:pPr>
              <w:pStyle w:val="Default"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rolnicze spółdzielnie produkcyjne lub spółdzielnie kółek rolniczych – w stosunku do osób zatrudnionych, o których mowa </w:t>
            </w:r>
            <w:r w:rsidR="0017678D">
              <w:rPr>
                <w:sz w:val="18"/>
                <w:szCs w:val="18"/>
              </w:rPr>
              <w:br/>
              <w:t xml:space="preserve">    </w:t>
            </w:r>
            <w:r>
              <w:rPr>
                <w:sz w:val="18"/>
                <w:szCs w:val="18"/>
              </w:rPr>
              <w:t>w art. 2 ust. 1 pkt 18 lit. c ustawy z dnia 4 października 2018 r. o pracowniczych planach kapitałowych,</w:t>
            </w:r>
          </w:p>
          <w:p w14:paraId="3C6FB3E2" w14:textId="034D4D8D" w:rsidR="0000105D" w:rsidRDefault="0000105D" w:rsidP="0017678D">
            <w:pPr>
              <w:pStyle w:val="Default"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zleceniodawcę – w stosunku do osób zatrudnionych, o których mowa w art. 2 ust. 1 pkt 18 lit. d ustawy z dnia 4 października 2018 r.</w:t>
            </w:r>
            <w:r w:rsidR="0017678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</w:t>
            </w:r>
            <w:r w:rsidR="0017678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o pracowniczych planach kapitałowych,</w:t>
            </w:r>
          </w:p>
          <w:p w14:paraId="2454B4AD" w14:textId="4D45A164" w:rsidR="0000105D" w:rsidRDefault="0000105D" w:rsidP="0017678D">
            <w:pPr>
              <w:pStyle w:val="Default"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podmiot, w którym działa rada nadzorcza – w stosunku do osób zatrudnionych, o których mowa w art. 2 ust. 1 pkt 18 lit. e ustawy </w:t>
            </w:r>
            <w:r w:rsidR="0017678D">
              <w:rPr>
                <w:sz w:val="18"/>
                <w:szCs w:val="18"/>
              </w:rPr>
              <w:br/>
              <w:t xml:space="preserve">   </w:t>
            </w:r>
            <w:r>
              <w:rPr>
                <w:sz w:val="18"/>
                <w:szCs w:val="18"/>
              </w:rPr>
              <w:t>z dnia 4 października 2018 r. o pracowniczych planach kapitałowych.</w:t>
            </w:r>
          </w:p>
        </w:tc>
      </w:tr>
    </w:tbl>
    <w:p w14:paraId="1476BA14" w14:textId="77777777" w:rsidR="0000105D" w:rsidRDefault="0000105D" w:rsidP="0000105D">
      <w:pPr>
        <w:pStyle w:val="Standard"/>
        <w:spacing w:after="0" w:line="240" w:lineRule="auto"/>
        <w:rPr>
          <w:rFonts w:ascii="Cambria" w:hAnsi="Cambria" w:cs="Times New Roman"/>
          <w:b/>
          <w:sz w:val="32"/>
          <w:szCs w:val="32"/>
        </w:rPr>
      </w:pPr>
    </w:p>
    <w:p w14:paraId="1EADA607" w14:textId="7FDB63B3" w:rsidR="00955CD3" w:rsidRDefault="00955CD3" w:rsidP="00D65B5B"/>
    <w:p w14:paraId="3F0E4D5F" w14:textId="77777777" w:rsidR="006475CA" w:rsidRPr="006475CA" w:rsidRDefault="006475CA" w:rsidP="006475CA"/>
    <w:p w14:paraId="7CB34817" w14:textId="77777777" w:rsidR="006475CA" w:rsidRPr="006475CA" w:rsidRDefault="006475CA" w:rsidP="006475CA"/>
    <w:p w14:paraId="5B808DE3" w14:textId="77777777" w:rsidR="006475CA" w:rsidRPr="006475CA" w:rsidRDefault="006475CA" w:rsidP="006475CA"/>
    <w:p w14:paraId="667C1614" w14:textId="77777777" w:rsidR="006475CA" w:rsidRPr="006475CA" w:rsidRDefault="006475CA" w:rsidP="006475CA"/>
    <w:p w14:paraId="4B79CD07" w14:textId="1ABB5B57" w:rsidR="006475CA" w:rsidRPr="006475CA" w:rsidRDefault="006475CA" w:rsidP="006475CA">
      <w:pPr>
        <w:tabs>
          <w:tab w:val="left" w:pos="3648"/>
        </w:tabs>
      </w:pPr>
      <w:r>
        <w:tab/>
      </w:r>
    </w:p>
    <w:sectPr w:rsidR="006475CA" w:rsidRPr="006475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615C" w14:textId="77777777" w:rsidR="004656C3" w:rsidRDefault="004656C3">
      <w:pPr>
        <w:spacing w:after="0" w:line="240" w:lineRule="auto"/>
      </w:pPr>
      <w:r>
        <w:separator/>
      </w:r>
    </w:p>
  </w:endnote>
  <w:endnote w:type="continuationSeparator" w:id="0">
    <w:p w14:paraId="25379B4F" w14:textId="77777777" w:rsidR="004656C3" w:rsidRDefault="0046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498C7EDF" w:rsidR="00506198" w:rsidRPr="0017678D" w:rsidRDefault="0078405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17678D">
      <w:rPr>
        <w:rFonts w:ascii="Times New Roman" w:hAnsi="Times New Roman" w:cs="Times New Roman"/>
        <w:sz w:val="20"/>
        <w:szCs w:val="20"/>
      </w:rPr>
      <w:t>Program Ministerstwa Rodziny</w:t>
    </w:r>
    <w:r w:rsidR="00A858E1" w:rsidRPr="0017678D">
      <w:rPr>
        <w:rFonts w:ascii="Times New Roman" w:hAnsi="Times New Roman" w:cs="Times New Roman"/>
        <w:sz w:val="20"/>
        <w:szCs w:val="20"/>
      </w:rPr>
      <w:t>, Pracy</w:t>
    </w:r>
    <w:r w:rsidRPr="0017678D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70B4314C" w:rsidR="00B92B4C" w:rsidRPr="0017678D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17678D">
      <w:rPr>
        <w:rFonts w:ascii="Times New Roman" w:hAnsi="Times New Roman" w:cs="Times New Roman"/>
        <w:sz w:val="20"/>
        <w:szCs w:val="20"/>
      </w:rPr>
      <w:t>„</w:t>
    </w:r>
    <w:r w:rsidR="006475CA" w:rsidRPr="0017678D"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 w:rsidR="006475CA" w:rsidRPr="0017678D"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17678D">
      <w:rPr>
        <w:rFonts w:ascii="Times New Roman" w:hAnsi="Times New Roman" w:cs="Times New Roman"/>
        <w:sz w:val="20"/>
        <w:szCs w:val="20"/>
      </w:rPr>
      <w:t>”</w:t>
    </w:r>
    <w:r w:rsidR="00865461" w:rsidRPr="0017678D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17678D">
      <w:rPr>
        <w:rFonts w:ascii="Times New Roman" w:hAnsi="Times New Roman" w:cs="Times New Roman"/>
        <w:sz w:val="20"/>
        <w:szCs w:val="20"/>
      </w:rPr>
      <w:t xml:space="preserve"> – edycja 202</w:t>
    </w:r>
    <w:r w:rsidR="0017678D" w:rsidRPr="0017678D">
      <w:rPr>
        <w:rFonts w:ascii="Times New Roman" w:hAnsi="Times New Roman" w:cs="Times New Roman"/>
        <w:sz w:val="20"/>
        <w:szCs w:val="20"/>
      </w:rPr>
      <w:t>6</w:t>
    </w:r>
  </w:p>
  <w:p w14:paraId="05BFD440" w14:textId="0111B132" w:rsidR="00506198" w:rsidRPr="0017678D" w:rsidRDefault="00784055" w:rsidP="006475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17678D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2CCF" w14:textId="77777777" w:rsidR="004656C3" w:rsidRDefault="004656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6CAB6D" w14:textId="77777777" w:rsidR="004656C3" w:rsidRDefault="0046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3B0806D5" w:rsidR="00506198" w:rsidRDefault="00784055" w:rsidP="00835ABF">
    <w:pPr>
      <w:pStyle w:val="NormalnyWeb"/>
    </w:pPr>
    <w:r>
      <w:rPr>
        <w:noProof/>
      </w:rPr>
      <w:drawing>
        <wp:inline distT="0" distB="0" distL="0" distR="0" wp14:anchorId="132E7F3D" wp14:editId="0152E2A8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</w:t>
    </w:r>
    <w:r>
      <w:tab/>
    </w:r>
    <w:r w:rsidR="00835ABF">
      <w:tab/>
    </w:r>
    <w:r w:rsidR="00835ABF" w:rsidRPr="00835ABF">
      <w:rPr>
        <w:noProof/>
        <w:color w:val="auto"/>
        <w:kern w:val="0"/>
      </w:rPr>
      <w:drawing>
        <wp:inline distT="0" distB="0" distL="0" distR="0" wp14:anchorId="51B57C12" wp14:editId="2556ECDB">
          <wp:extent cx="2387600" cy="697436"/>
          <wp:effectExtent l="0" t="0" r="0" b="7620"/>
          <wp:docPr id="888969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628" cy="70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5ABF">
      <w:t xml:space="preserve">    </w:t>
    </w:r>
    <w:r w:rsidR="00835ABF">
      <w:tab/>
    </w:r>
    <w:r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1FD6107E"/>
    <w:multiLevelType w:val="multilevel"/>
    <w:tmpl w:val="C2444B9E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72700F45"/>
    <w:multiLevelType w:val="multilevel"/>
    <w:tmpl w:val="F3B406EE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E7874"/>
    <w:multiLevelType w:val="multilevel"/>
    <w:tmpl w:val="90AC87A6"/>
    <w:styleLink w:val="WWNum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num w:numId="1" w16cid:durableId="1339575356">
    <w:abstractNumId w:val="8"/>
  </w:num>
  <w:num w:numId="2" w16cid:durableId="1854569571">
    <w:abstractNumId w:val="13"/>
  </w:num>
  <w:num w:numId="3" w16cid:durableId="227611677">
    <w:abstractNumId w:val="6"/>
  </w:num>
  <w:num w:numId="4" w16cid:durableId="376857426">
    <w:abstractNumId w:val="10"/>
  </w:num>
  <w:num w:numId="5" w16cid:durableId="610169708">
    <w:abstractNumId w:val="3"/>
  </w:num>
  <w:num w:numId="6" w16cid:durableId="872570161">
    <w:abstractNumId w:val="9"/>
  </w:num>
  <w:num w:numId="7" w16cid:durableId="1318804967">
    <w:abstractNumId w:val="11"/>
  </w:num>
  <w:num w:numId="8" w16cid:durableId="1979916074">
    <w:abstractNumId w:val="7"/>
  </w:num>
  <w:num w:numId="9" w16cid:durableId="128667305">
    <w:abstractNumId w:val="15"/>
  </w:num>
  <w:num w:numId="10" w16cid:durableId="36897717">
    <w:abstractNumId w:val="12"/>
  </w:num>
  <w:num w:numId="11" w16cid:durableId="52386110">
    <w:abstractNumId w:val="5"/>
  </w:num>
  <w:num w:numId="12" w16cid:durableId="2004777165">
    <w:abstractNumId w:val="2"/>
  </w:num>
  <w:num w:numId="13" w16cid:durableId="395007757">
    <w:abstractNumId w:val="0"/>
  </w:num>
  <w:num w:numId="14" w16cid:durableId="675424434">
    <w:abstractNumId w:val="1"/>
  </w:num>
  <w:num w:numId="15" w16cid:durableId="624429789">
    <w:abstractNumId w:val="14"/>
  </w:num>
  <w:num w:numId="16" w16cid:durableId="812915117">
    <w:abstractNumId w:val="16"/>
  </w:num>
  <w:num w:numId="17" w16cid:durableId="2033190564">
    <w:abstractNumId w:val="14"/>
    <w:lvlOverride w:ilvl="0">
      <w:startOverride w:val="1"/>
    </w:lvlOverride>
  </w:num>
  <w:num w:numId="18" w16cid:durableId="1094596879">
    <w:abstractNumId w:val="16"/>
    <w:lvlOverride w:ilvl="0">
      <w:startOverride w:val="9"/>
    </w:lvlOverride>
  </w:num>
  <w:num w:numId="19" w16cid:durableId="537399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0105D"/>
    <w:rsid w:val="0017678D"/>
    <w:rsid w:val="00181CAC"/>
    <w:rsid w:val="003D6D56"/>
    <w:rsid w:val="004656C3"/>
    <w:rsid w:val="00481655"/>
    <w:rsid w:val="00506198"/>
    <w:rsid w:val="0063723A"/>
    <w:rsid w:val="006475CA"/>
    <w:rsid w:val="00784055"/>
    <w:rsid w:val="007B6322"/>
    <w:rsid w:val="00835ABF"/>
    <w:rsid w:val="0086243C"/>
    <w:rsid w:val="00865461"/>
    <w:rsid w:val="00955CD3"/>
    <w:rsid w:val="009B6FBC"/>
    <w:rsid w:val="00A858E1"/>
    <w:rsid w:val="00AC1487"/>
    <w:rsid w:val="00B149FF"/>
    <w:rsid w:val="00B60A39"/>
    <w:rsid w:val="00B92B4C"/>
    <w:rsid w:val="00C6601B"/>
    <w:rsid w:val="00D65B5B"/>
    <w:rsid w:val="00D8730F"/>
    <w:rsid w:val="00DB0794"/>
    <w:rsid w:val="00DD7334"/>
    <w:rsid w:val="00E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qFormat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Default">
    <w:name w:val="Default"/>
    <w:rsid w:val="00B60A39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Standard"/>
    <w:uiPriority w:val="99"/>
    <w:rsid w:val="00E87EB7"/>
    <w:pPr>
      <w:spacing w:before="100" w:after="10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Uwydatnienie">
    <w:name w:val="Emphasis"/>
    <w:basedOn w:val="Domylnaczcionkaakapitu"/>
    <w:rsid w:val="00E87EB7"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E87EB7"/>
    <w:rPr>
      <w:rFonts w:ascii="Times New Roman" w:hAnsi="Times New Roman" w:cs="Times New Roman"/>
      <w:color w:val="0563C1"/>
      <w:u w:val="single"/>
    </w:rPr>
  </w:style>
  <w:style w:type="numbering" w:customStyle="1" w:styleId="WWNum9">
    <w:name w:val="WWNum9"/>
    <w:basedOn w:val="Bezlisty"/>
    <w:rsid w:val="00E87EB7"/>
    <w:pPr>
      <w:numPr>
        <w:numId w:val="15"/>
      </w:numPr>
    </w:pPr>
  </w:style>
  <w:style w:type="numbering" w:customStyle="1" w:styleId="WWNum10">
    <w:name w:val="WWNum10"/>
    <w:basedOn w:val="Bezlisty"/>
    <w:rsid w:val="00E87EB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Marta Pawlukiewicz</cp:lastModifiedBy>
  <cp:revision>2</cp:revision>
  <cp:lastPrinted>2024-01-11T10:47:00Z</cp:lastPrinted>
  <dcterms:created xsi:type="dcterms:W3CDTF">2026-02-23T12:20:00Z</dcterms:created>
  <dcterms:modified xsi:type="dcterms:W3CDTF">2026-02-23T12:20:00Z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